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0587" w14:textId="77777777" w:rsidR="00483660" w:rsidRPr="00483660" w:rsidRDefault="00483660" w:rsidP="00483660">
      <w:pPr>
        <w:widowControl/>
        <w:autoSpaceDE/>
        <w:autoSpaceDN/>
        <w:spacing w:before="100" w:beforeAutospacing="1" w:after="100" w:afterAutospacing="1"/>
        <w:outlineLvl w:val="1"/>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Notice of Privacy Practices</w:t>
      </w:r>
    </w:p>
    <w:p w14:paraId="0BFFBFE6"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b/>
          <w:bCs/>
          <w:color w:val="000000"/>
          <w:kern w:val="0"/>
          <w14:ligatures w14:val="none"/>
        </w:rPr>
        <w:t>This notice describes how your medical information may be used and disclosed and how you can access this information. Please review it carefully.</w:t>
      </w:r>
    </w:p>
    <w:p w14:paraId="06E87237" w14:textId="411049A2"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At Florida Vision Centers, we are committed to protecting the privacy and confidentiality of your medical information. This page explains how we may use and disclose your protected health information, your rights regarding that information, and our legal duties under applicable federal and Florida law.</w:t>
      </w:r>
    </w:p>
    <w:p w14:paraId="1E726221" w14:textId="77777777" w:rsidR="00483660" w:rsidRPr="00483660" w:rsidRDefault="00483660" w:rsidP="00483660">
      <w:pPr>
        <w:widowControl/>
        <w:autoSpaceDE/>
        <w:autoSpaceDN/>
        <w:spacing w:before="100" w:beforeAutospacing="1" w:after="100" w:afterAutospacing="1"/>
        <w:outlineLvl w:val="1"/>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When This Notice Applies</w:t>
      </w:r>
    </w:p>
    <w:p w14:paraId="252B3DAB"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This Notice of Privacy Practices applies to Florida Vision Centers, including its physicians, clinicians, staff, trainees, volunteers, and others who are authorized to access or use your protected health information in connection with the care and services we provide.</w:t>
      </w:r>
    </w:p>
    <w:p w14:paraId="06E98D03"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may share protected health information within Florida Vision Centers as needed for treatment, payment, and health care operations, as permitted by law.</w:t>
      </w:r>
    </w:p>
    <w:p w14:paraId="48D34EEE" w14:textId="19DCA7B7" w:rsidR="00483660" w:rsidRPr="00483660" w:rsidRDefault="00483660" w:rsidP="00483660">
      <w:pPr>
        <w:widowControl/>
        <w:autoSpaceDE/>
        <w:autoSpaceDN/>
        <w:rPr>
          <w:rFonts w:ascii="Times New Roman" w:eastAsia="Times New Roman" w:hAnsi="Times New Roman" w:cs="Times New Roman"/>
          <w:kern w:val="0"/>
          <w14:ligatures w14:val="none"/>
        </w:rPr>
      </w:pPr>
    </w:p>
    <w:p w14:paraId="6D87EC0E" w14:textId="77777777" w:rsidR="00483660" w:rsidRPr="00483660" w:rsidRDefault="00483660" w:rsidP="00483660">
      <w:pPr>
        <w:widowControl/>
        <w:autoSpaceDE/>
        <w:autoSpaceDN/>
        <w:spacing w:before="100" w:beforeAutospacing="1" w:after="100" w:afterAutospacing="1"/>
        <w:outlineLvl w:val="1"/>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What Is Protected Health Information?</w:t>
      </w:r>
    </w:p>
    <w:p w14:paraId="1277CEFF"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Protected health information is information we create or receive about you that identifies you and relates to your health, health care, or payment for health care services.</w:t>
      </w:r>
    </w:p>
    <w:p w14:paraId="194CD47F"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This may include, for example:</w:t>
      </w:r>
    </w:p>
    <w:p w14:paraId="3380C708" w14:textId="77777777" w:rsidR="00483660" w:rsidRPr="00483660" w:rsidRDefault="00483660" w:rsidP="00483660">
      <w:pPr>
        <w:widowControl/>
        <w:numPr>
          <w:ilvl w:val="0"/>
          <w:numId w:val="1"/>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your name, address, phone number, email address, and date of birth</w:t>
      </w:r>
    </w:p>
    <w:p w14:paraId="6E604EE7" w14:textId="77777777" w:rsidR="00483660" w:rsidRPr="00483660" w:rsidRDefault="00483660" w:rsidP="00483660">
      <w:pPr>
        <w:widowControl/>
        <w:numPr>
          <w:ilvl w:val="0"/>
          <w:numId w:val="1"/>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medical history, diagnoses, treatments, medications, and test results</w:t>
      </w:r>
    </w:p>
    <w:p w14:paraId="7FBFDB51" w14:textId="77777777" w:rsidR="00483660" w:rsidRPr="00483660" w:rsidRDefault="00483660" w:rsidP="00483660">
      <w:pPr>
        <w:widowControl/>
        <w:numPr>
          <w:ilvl w:val="0"/>
          <w:numId w:val="1"/>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insurance and billing information</w:t>
      </w:r>
    </w:p>
    <w:p w14:paraId="7E4DA5BD" w14:textId="77777777" w:rsidR="00483660" w:rsidRPr="00483660" w:rsidRDefault="00483660" w:rsidP="00483660">
      <w:pPr>
        <w:widowControl/>
        <w:numPr>
          <w:ilvl w:val="0"/>
          <w:numId w:val="1"/>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photographs or clinical images used for your care</w:t>
      </w:r>
    </w:p>
    <w:p w14:paraId="03DC327C" w14:textId="77777777" w:rsidR="00483660" w:rsidRPr="00483660" w:rsidRDefault="00483660" w:rsidP="00483660">
      <w:pPr>
        <w:widowControl/>
        <w:numPr>
          <w:ilvl w:val="0"/>
          <w:numId w:val="1"/>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other information collected in connection with providing medical services</w:t>
      </w:r>
    </w:p>
    <w:p w14:paraId="31896509" w14:textId="726F15B7" w:rsidR="00483660" w:rsidRPr="00483660" w:rsidRDefault="00483660" w:rsidP="00483660">
      <w:pPr>
        <w:widowControl/>
        <w:autoSpaceDE/>
        <w:autoSpaceDN/>
        <w:rPr>
          <w:rFonts w:ascii="Times New Roman" w:eastAsia="Times New Roman" w:hAnsi="Times New Roman" w:cs="Times New Roman"/>
          <w:kern w:val="0"/>
          <w14:ligatures w14:val="none"/>
        </w:rPr>
      </w:pPr>
    </w:p>
    <w:p w14:paraId="7EF5E7A0" w14:textId="77777777" w:rsidR="00483660" w:rsidRPr="00483660" w:rsidRDefault="00483660" w:rsidP="00483660">
      <w:pPr>
        <w:widowControl/>
        <w:autoSpaceDE/>
        <w:autoSpaceDN/>
        <w:spacing w:before="100" w:beforeAutospacing="1" w:after="100" w:afterAutospacing="1"/>
        <w:outlineLvl w:val="1"/>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Our Duties</w:t>
      </w:r>
    </w:p>
    <w:p w14:paraId="3AC3F1C4"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Florida Vision Centers is required by law to:</w:t>
      </w:r>
    </w:p>
    <w:p w14:paraId="0A1EC3CC" w14:textId="77777777" w:rsidR="00483660" w:rsidRPr="00483660" w:rsidRDefault="00483660" w:rsidP="00483660">
      <w:pPr>
        <w:widowControl/>
        <w:numPr>
          <w:ilvl w:val="0"/>
          <w:numId w:val="2"/>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maintain the privacy of your protected health information</w:t>
      </w:r>
    </w:p>
    <w:p w14:paraId="594A298C" w14:textId="77777777" w:rsidR="00483660" w:rsidRPr="00483660" w:rsidRDefault="00483660" w:rsidP="00483660">
      <w:pPr>
        <w:widowControl/>
        <w:numPr>
          <w:ilvl w:val="0"/>
          <w:numId w:val="2"/>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provide you with this Notice of Privacy Practices</w:t>
      </w:r>
    </w:p>
    <w:p w14:paraId="0D28C1CB" w14:textId="77777777" w:rsidR="00483660" w:rsidRPr="00483660" w:rsidRDefault="00483660" w:rsidP="00483660">
      <w:pPr>
        <w:widowControl/>
        <w:numPr>
          <w:ilvl w:val="0"/>
          <w:numId w:val="2"/>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follow the terms of the notice currently in effect</w:t>
      </w:r>
    </w:p>
    <w:p w14:paraId="6F9F4BBB" w14:textId="77777777" w:rsidR="00483660" w:rsidRPr="00483660" w:rsidRDefault="00483660" w:rsidP="00483660">
      <w:pPr>
        <w:widowControl/>
        <w:numPr>
          <w:ilvl w:val="0"/>
          <w:numId w:val="2"/>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notify affected individuals if a breach of unsecured protected health information occurs, when required by law</w:t>
      </w:r>
    </w:p>
    <w:p w14:paraId="4D292D9C" w14:textId="2AA0FC27" w:rsidR="00483660" w:rsidRPr="00483660" w:rsidRDefault="00483660" w:rsidP="00483660">
      <w:pPr>
        <w:widowControl/>
        <w:autoSpaceDE/>
        <w:autoSpaceDN/>
        <w:rPr>
          <w:rFonts w:ascii="Times New Roman" w:eastAsia="Times New Roman" w:hAnsi="Times New Roman" w:cs="Times New Roman"/>
          <w:kern w:val="0"/>
          <w14:ligatures w14:val="none"/>
        </w:rPr>
      </w:pPr>
    </w:p>
    <w:p w14:paraId="3FC78A12" w14:textId="77777777" w:rsidR="00483660" w:rsidRPr="00483660" w:rsidRDefault="00483660" w:rsidP="00483660">
      <w:pPr>
        <w:widowControl/>
        <w:autoSpaceDE/>
        <w:autoSpaceDN/>
        <w:spacing w:before="100" w:beforeAutospacing="1" w:after="100" w:afterAutospacing="1"/>
        <w:outlineLvl w:val="1"/>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How We May Use and Disclose Your Information</w:t>
      </w:r>
    </w:p>
    <w:p w14:paraId="6508AA8E"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may use and disclose your health information without your written authorization for the following purposes, as permitted or required by law:</w:t>
      </w:r>
    </w:p>
    <w:p w14:paraId="1883F782"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Treatment</w:t>
      </w:r>
    </w:p>
    <w:p w14:paraId="19BAFB9D"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may use and share your health information to provide, coordinate, or manage your care. This may include sharing information with physicians, nurses, technicians, pharmacies, medical equipment providers, or other health care professionals involved in your treatment.</w:t>
      </w:r>
    </w:p>
    <w:p w14:paraId="35537128"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Payment</w:t>
      </w:r>
    </w:p>
    <w:p w14:paraId="5D28CB12"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may use and disclose your health information to bill and collect payment for the services you receive. For example, we may share information with your health plan to determine coverage, obtain prior authorization, or process claims.</w:t>
      </w:r>
    </w:p>
    <w:p w14:paraId="01034C95"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Health Care Operations</w:t>
      </w:r>
    </w:p>
    <w:p w14:paraId="769D97D7"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may use and disclose your information for practice operations, including quality assessment, staff training, credentialing, compliance, auditing, business planning, customer service, and improving patient care.</w:t>
      </w:r>
    </w:p>
    <w:p w14:paraId="16D6F74A"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Appointment Reminders and Care Communications</w:t>
      </w:r>
    </w:p>
    <w:p w14:paraId="4FD98B34"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may contact you with appointment reminders, follow-up information, care coordination messages, treatment alternatives, and information about health-related services that may be relevant to your care.</w:t>
      </w:r>
    </w:p>
    <w:p w14:paraId="67BE2201"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Individuals Involved in Your Care</w:t>
      </w:r>
    </w:p>
    <w:p w14:paraId="042B7195"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Unless you object, we may share relevant information with a family member, friend, or other person involved in your care or helping pay for your care. We may also share information as needed for disaster relief efforts.</w:t>
      </w:r>
    </w:p>
    <w:p w14:paraId="11B12637"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Research</w:t>
      </w:r>
    </w:p>
    <w:p w14:paraId="5413D197"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may use or disclose your information for research when permitted by law and when appropriate safeguards are in place.</w:t>
      </w:r>
    </w:p>
    <w:p w14:paraId="175C5DE2"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As Required by Law</w:t>
      </w:r>
    </w:p>
    <w:p w14:paraId="4D8A5A47"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may disclose your information when required by federal, state, or local law.</w:t>
      </w:r>
    </w:p>
    <w:p w14:paraId="4FB631F4"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lastRenderedPageBreak/>
        <w:t>Public Health and Safety</w:t>
      </w:r>
    </w:p>
    <w:p w14:paraId="1BA74784"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may disclose health information for public health activities, such as reporting certain diseases, adverse drug reactions, product recalls, births, or deaths, and to help prevent a serious threat to health or safety when permitted by law.</w:t>
      </w:r>
    </w:p>
    <w:p w14:paraId="7B6F5FAD"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Abuse, Neglect, or Domestic Violence</w:t>
      </w:r>
    </w:p>
    <w:p w14:paraId="7AB6700C"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may disclose information to a government authority authorized by law to receive reports of abuse, neglect, or domestic violence, when permitted or required by law.</w:t>
      </w:r>
    </w:p>
    <w:p w14:paraId="43F57478"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Health Oversight Activities</w:t>
      </w:r>
    </w:p>
    <w:p w14:paraId="3A820007"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may disclose information to agencies that oversee the health care system, government benefit programs, regulatory compliance, licensure, or civil rights enforcement.</w:t>
      </w:r>
    </w:p>
    <w:p w14:paraId="2847DD9E"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Judicial and Administrative Proceedings</w:t>
      </w:r>
    </w:p>
    <w:p w14:paraId="680DBE67"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may disclose health information in response to a court order, subpoena, discovery request, or other lawful process, as permitted by law.</w:t>
      </w:r>
    </w:p>
    <w:p w14:paraId="724E649C"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Law Enforcement</w:t>
      </w:r>
    </w:p>
    <w:p w14:paraId="4476A3CA"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 xml:space="preserve">We may disclose health information to law enforcement officials in certain limited circumstances, including responses to lawful </w:t>
      </w:r>
      <w:proofErr w:type="gramStart"/>
      <w:r w:rsidRPr="00483660">
        <w:rPr>
          <w:rFonts w:ascii="Times New Roman" w:eastAsia="Times New Roman" w:hAnsi="Times New Roman" w:cs="Times New Roman"/>
          <w:color w:val="000000"/>
          <w:kern w:val="0"/>
          <w14:ligatures w14:val="none"/>
        </w:rPr>
        <w:t>process</w:t>
      </w:r>
      <w:proofErr w:type="gramEnd"/>
      <w:r w:rsidRPr="00483660">
        <w:rPr>
          <w:rFonts w:ascii="Times New Roman" w:eastAsia="Times New Roman" w:hAnsi="Times New Roman" w:cs="Times New Roman"/>
          <w:color w:val="000000"/>
          <w:kern w:val="0"/>
          <w14:ligatures w14:val="none"/>
        </w:rPr>
        <w:t xml:space="preserve">, locating missing </w:t>
      </w:r>
      <w:proofErr w:type="gramStart"/>
      <w:r w:rsidRPr="00483660">
        <w:rPr>
          <w:rFonts w:ascii="Times New Roman" w:eastAsia="Times New Roman" w:hAnsi="Times New Roman" w:cs="Times New Roman"/>
          <w:color w:val="000000"/>
          <w:kern w:val="0"/>
          <w14:ligatures w14:val="none"/>
        </w:rPr>
        <w:t>persons</w:t>
      </w:r>
      <w:proofErr w:type="gramEnd"/>
      <w:r w:rsidRPr="00483660">
        <w:rPr>
          <w:rFonts w:ascii="Times New Roman" w:eastAsia="Times New Roman" w:hAnsi="Times New Roman" w:cs="Times New Roman"/>
          <w:color w:val="000000"/>
          <w:kern w:val="0"/>
          <w14:ligatures w14:val="none"/>
        </w:rPr>
        <w:t>, or reporting certain crimes.</w:t>
      </w:r>
    </w:p>
    <w:p w14:paraId="1676649C"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Coroners, Medical Examiners, Funeral Directors, and Organ Donation</w:t>
      </w:r>
    </w:p>
    <w:p w14:paraId="56FE818C"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may disclose health information to coroners, medical examiners, funeral directors, and organizations involved in organ, eye, or tissue donation or transplantation, as permitted by law.</w:t>
      </w:r>
    </w:p>
    <w:p w14:paraId="7CBCBFA2"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Military, National Security, and Protective Services</w:t>
      </w:r>
    </w:p>
    <w:p w14:paraId="701099A4"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If applicable, we may disclose information for military command, national security, intelligence, or protective services purposes as authorized by law.</w:t>
      </w:r>
    </w:p>
    <w:p w14:paraId="47E32914"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Workers’ Compensation</w:t>
      </w:r>
    </w:p>
    <w:p w14:paraId="70ABD1E2"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may disclose health information as necessary to comply with workers’ compensation or similar laws.</w:t>
      </w:r>
    </w:p>
    <w:p w14:paraId="0A9FC158"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Business Associates</w:t>
      </w:r>
    </w:p>
    <w:p w14:paraId="2DC8F236"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lastRenderedPageBreak/>
        <w:t>We may share information with trusted third parties that perform services on our behalf, such as billing, technology, legal, or administrative support. These business associates are required by law and contract to protect your information.</w:t>
      </w:r>
    </w:p>
    <w:p w14:paraId="1100BFA9" w14:textId="7CF62294" w:rsidR="00483660" w:rsidRPr="00483660" w:rsidRDefault="00483660" w:rsidP="00483660">
      <w:pPr>
        <w:widowControl/>
        <w:autoSpaceDE/>
        <w:autoSpaceDN/>
        <w:rPr>
          <w:rFonts w:ascii="Times New Roman" w:eastAsia="Times New Roman" w:hAnsi="Times New Roman" w:cs="Times New Roman"/>
          <w:kern w:val="0"/>
          <w14:ligatures w14:val="none"/>
        </w:rPr>
      </w:pPr>
    </w:p>
    <w:p w14:paraId="64C57927" w14:textId="77777777" w:rsidR="00483660" w:rsidRPr="00483660" w:rsidRDefault="00483660" w:rsidP="00483660">
      <w:pPr>
        <w:widowControl/>
        <w:autoSpaceDE/>
        <w:autoSpaceDN/>
        <w:spacing w:before="100" w:beforeAutospacing="1" w:after="100" w:afterAutospacing="1"/>
        <w:outlineLvl w:val="1"/>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Uses and Disclosures That Require Your Authorization</w:t>
      </w:r>
    </w:p>
    <w:p w14:paraId="06C5C74E"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will obtain your written authorization before using or disclosing your information in circumstances where authorization is required by law, including most uses or disclosures involving:</w:t>
      </w:r>
    </w:p>
    <w:p w14:paraId="6C7BB1A8" w14:textId="77777777" w:rsidR="00483660" w:rsidRPr="00483660" w:rsidRDefault="00483660" w:rsidP="00483660">
      <w:pPr>
        <w:widowControl/>
        <w:numPr>
          <w:ilvl w:val="0"/>
          <w:numId w:val="3"/>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marketing</w:t>
      </w:r>
    </w:p>
    <w:p w14:paraId="605B6E51" w14:textId="77777777" w:rsidR="00483660" w:rsidRPr="00483660" w:rsidRDefault="00483660" w:rsidP="00483660">
      <w:pPr>
        <w:widowControl/>
        <w:numPr>
          <w:ilvl w:val="0"/>
          <w:numId w:val="3"/>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the sale of protected health information</w:t>
      </w:r>
    </w:p>
    <w:p w14:paraId="2EA41608" w14:textId="77777777" w:rsidR="00483660" w:rsidRPr="00483660" w:rsidRDefault="00483660" w:rsidP="00483660">
      <w:pPr>
        <w:widowControl/>
        <w:numPr>
          <w:ilvl w:val="0"/>
          <w:numId w:val="3"/>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psychotherapy notes</w:t>
      </w:r>
    </w:p>
    <w:p w14:paraId="67EE0D5E" w14:textId="77777777" w:rsidR="00483660" w:rsidRPr="00483660" w:rsidRDefault="00483660" w:rsidP="00483660">
      <w:pPr>
        <w:widowControl/>
        <w:numPr>
          <w:ilvl w:val="0"/>
          <w:numId w:val="3"/>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other uses or disclosures not otherwise described in this Notice</w:t>
      </w:r>
    </w:p>
    <w:p w14:paraId="3283AE89"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You may revoke your authorization at any time in writing, except to the extent we have already relied on it.</w:t>
      </w:r>
    </w:p>
    <w:p w14:paraId="00CB7A04" w14:textId="099993BC" w:rsidR="00483660" w:rsidRPr="00483660" w:rsidRDefault="00483660" w:rsidP="00483660">
      <w:pPr>
        <w:widowControl/>
        <w:autoSpaceDE/>
        <w:autoSpaceDN/>
        <w:rPr>
          <w:rFonts w:ascii="Times New Roman" w:eastAsia="Times New Roman" w:hAnsi="Times New Roman" w:cs="Times New Roman"/>
          <w:kern w:val="0"/>
          <w14:ligatures w14:val="none"/>
        </w:rPr>
      </w:pPr>
    </w:p>
    <w:p w14:paraId="1914A06E" w14:textId="77777777" w:rsidR="00483660" w:rsidRPr="00483660" w:rsidRDefault="00483660" w:rsidP="00483660">
      <w:pPr>
        <w:widowControl/>
        <w:autoSpaceDE/>
        <w:autoSpaceDN/>
        <w:spacing w:before="100" w:beforeAutospacing="1" w:after="100" w:afterAutospacing="1"/>
        <w:outlineLvl w:val="1"/>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Information That May Have Additional Protection</w:t>
      </w:r>
    </w:p>
    <w:p w14:paraId="475B5F8C"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Certain categories of information may receive extra protection under federal or Florida law, depending on the circumstances. These may include information related to:</w:t>
      </w:r>
    </w:p>
    <w:p w14:paraId="176D5D0F" w14:textId="77777777" w:rsidR="00483660" w:rsidRPr="00483660" w:rsidRDefault="00483660" w:rsidP="00483660">
      <w:pPr>
        <w:widowControl/>
        <w:numPr>
          <w:ilvl w:val="0"/>
          <w:numId w:val="4"/>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HIV or other communicable disease testing</w:t>
      </w:r>
    </w:p>
    <w:p w14:paraId="5997C67D" w14:textId="77777777" w:rsidR="00483660" w:rsidRPr="00483660" w:rsidRDefault="00483660" w:rsidP="00483660">
      <w:pPr>
        <w:widowControl/>
        <w:numPr>
          <w:ilvl w:val="0"/>
          <w:numId w:val="4"/>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substance use treatment records</w:t>
      </w:r>
    </w:p>
    <w:p w14:paraId="2EA69289" w14:textId="77777777" w:rsidR="00483660" w:rsidRPr="00483660" w:rsidRDefault="00483660" w:rsidP="00483660">
      <w:pPr>
        <w:widowControl/>
        <w:numPr>
          <w:ilvl w:val="0"/>
          <w:numId w:val="4"/>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mental health treatment records</w:t>
      </w:r>
    </w:p>
    <w:p w14:paraId="4750658A" w14:textId="77777777" w:rsidR="00483660" w:rsidRPr="00483660" w:rsidRDefault="00483660" w:rsidP="00483660">
      <w:pPr>
        <w:widowControl/>
        <w:numPr>
          <w:ilvl w:val="0"/>
          <w:numId w:val="4"/>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genetic information</w:t>
      </w:r>
    </w:p>
    <w:p w14:paraId="72543BD1" w14:textId="77777777" w:rsidR="00483660" w:rsidRPr="00483660" w:rsidRDefault="00483660" w:rsidP="00483660">
      <w:pPr>
        <w:widowControl/>
        <w:numPr>
          <w:ilvl w:val="0"/>
          <w:numId w:val="4"/>
        </w:numPr>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other specially protected health information</w:t>
      </w:r>
    </w:p>
    <w:p w14:paraId="2487B537"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When these added protections apply, Florida Vision Centers will handle the information in accordance with applicable law.</w:t>
      </w:r>
    </w:p>
    <w:p w14:paraId="053FD53A" w14:textId="63C55276" w:rsidR="00483660" w:rsidRPr="00483660" w:rsidRDefault="00483660" w:rsidP="00483660">
      <w:pPr>
        <w:widowControl/>
        <w:autoSpaceDE/>
        <w:autoSpaceDN/>
        <w:rPr>
          <w:rFonts w:ascii="Times New Roman" w:eastAsia="Times New Roman" w:hAnsi="Times New Roman" w:cs="Times New Roman"/>
          <w:kern w:val="0"/>
          <w14:ligatures w14:val="none"/>
        </w:rPr>
      </w:pPr>
    </w:p>
    <w:p w14:paraId="7CE3C82A" w14:textId="77777777" w:rsidR="00483660" w:rsidRPr="00483660" w:rsidRDefault="00483660" w:rsidP="00483660">
      <w:pPr>
        <w:widowControl/>
        <w:autoSpaceDE/>
        <w:autoSpaceDN/>
        <w:spacing w:before="100" w:beforeAutospacing="1" w:after="100" w:afterAutospacing="1"/>
        <w:outlineLvl w:val="1"/>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Your Rights</w:t>
      </w:r>
    </w:p>
    <w:p w14:paraId="4982F901"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 xml:space="preserve">You have the following rights regarding your protected </w:t>
      </w:r>
      <w:proofErr w:type="gramStart"/>
      <w:r w:rsidRPr="00483660">
        <w:rPr>
          <w:rFonts w:ascii="Times New Roman" w:eastAsia="Times New Roman" w:hAnsi="Times New Roman" w:cs="Times New Roman"/>
          <w:color w:val="000000"/>
          <w:kern w:val="0"/>
          <w14:ligatures w14:val="none"/>
        </w:rPr>
        <w:t>health information</w:t>
      </w:r>
      <w:proofErr w:type="gramEnd"/>
      <w:r w:rsidRPr="00483660">
        <w:rPr>
          <w:rFonts w:ascii="Times New Roman" w:eastAsia="Times New Roman" w:hAnsi="Times New Roman" w:cs="Times New Roman"/>
          <w:color w:val="000000"/>
          <w:kern w:val="0"/>
          <w14:ligatures w14:val="none"/>
        </w:rPr>
        <w:t>:</w:t>
      </w:r>
    </w:p>
    <w:p w14:paraId="40977E0B"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Right to Inspect and Get a Copy</w:t>
      </w:r>
    </w:p>
    <w:p w14:paraId="0ECB4E4E"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lastRenderedPageBreak/>
        <w:t>You may request to inspect and obtain a copy of certain medical and billing records that we maintain about you and that are used to make decisions about your care. This may include paper or electronic copies, as permitted by law. Reasonable, cost-based fees may apply.</w:t>
      </w:r>
    </w:p>
    <w:p w14:paraId="2887C5CD"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Right to Request an Amendment</w:t>
      </w:r>
    </w:p>
    <w:p w14:paraId="7BBC1D8A"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If you believe information we maintain about you is incorrect or incomplete, you may request an amendment in writing. We may deny your request in certain circumstances, but we will explain the reason in writing.</w:t>
      </w:r>
    </w:p>
    <w:p w14:paraId="7AC62FB0"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Right to an Accounting of Disclosures</w:t>
      </w:r>
    </w:p>
    <w:p w14:paraId="20207D2F"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You may request a list of certain disclosures of your health information made by us, as provided by law.</w:t>
      </w:r>
    </w:p>
    <w:p w14:paraId="196F2C7F"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Right to Request Restrictions</w:t>
      </w:r>
    </w:p>
    <w:p w14:paraId="590AD55C"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You may request restrictions on certain uses or disclosures of your information for treatment, payment, or health care operations. We are not required to agree to all requested restrictions, except where the law requires us to do so.</w:t>
      </w:r>
    </w:p>
    <w:p w14:paraId="0FA8005E"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If you pay out of pocket in full for a specific item or service, you may request that we not disclose information about that item or service to your health plan for payment or health care operations, and we will honor that request unless disclosure is otherwise required by law.</w:t>
      </w:r>
    </w:p>
    <w:p w14:paraId="3B22D6BD"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Right to Request Confidential Communications</w:t>
      </w:r>
    </w:p>
    <w:p w14:paraId="4294DA2A"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 xml:space="preserve">You may request that we communicate with you in a specific way or at a specific location. For example, you may ask </w:t>
      </w:r>
      <w:proofErr w:type="gramStart"/>
      <w:r w:rsidRPr="00483660">
        <w:rPr>
          <w:rFonts w:ascii="Times New Roman" w:eastAsia="Times New Roman" w:hAnsi="Times New Roman" w:cs="Times New Roman"/>
          <w:color w:val="000000"/>
          <w:kern w:val="0"/>
          <w14:ligatures w14:val="none"/>
        </w:rPr>
        <w:t>that</w:t>
      </w:r>
      <w:proofErr w:type="gramEnd"/>
      <w:r w:rsidRPr="00483660">
        <w:rPr>
          <w:rFonts w:ascii="Times New Roman" w:eastAsia="Times New Roman" w:hAnsi="Times New Roman" w:cs="Times New Roman"/>
          <w:color w:val="000000"/>
          <w:kern w:val="0"/>
          <w14:ligatures w14:val="none"/>
        </w:rPr>
        <w:t xml:space="preserve"> we contact you only by mail or only </w:t>
      </w:r>
      <w:proofErr w:type="gramStart"/>
      <w:r w:rsidRPr="00483660">
        <w:rPr>
          <w:rFonts w:ascii="Times New Roman" w:eastAsia="Times New Roman" w:hAnsi="Times New Roman" w:cs="Times New Roman"/>
          <w:color w:val="000000"/>
          <w:kern w:val="0"/>
          <w14:ligatures w14:val="none"/>
        </w:rPr>
        <w:t>at</w:t>
      </w:r>
      <w:proofErr w:type="gramEnd"/>
      <w:r w:rsidRPr="00483660">
        <w:rPr>
          <w:rFonts w:ascii="Times New Roman" w:eastAsia="Times New Roman" w:hAnsi="Times New Roman" w:cs="Times New Roman"/>
          <w:color w:val="000000"/>
          <w:kern w:val="0"/>
          <w14:ligatures w14:val="none"/>
        </w:rPr>
        <w:t xml:space="preserve"> a certain phone number. We will accommodate reasonable requests.</w:t>
      </w:r>
    </w:p>
    <w:p w14:paraId="63825E5D"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Right to Choose Someone to Act for You</w:t>
      </w:r>
    </w:p>
    <w:p w14:paraId="1B6AFF36"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If you have given someone medical power of attorney or if someone is your legal guardian, that person may exercise your rights and make choices about your health information to the extent permitted by law.</w:t>
      </w:r>
    </w:p>
    <w:p w14:paraId="72CD83E5"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Right to Revoke Authorization</w:t>
      </w:r>
    </w:p>
    <w:p w14:paraId="5149DAC2"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If you previously gave us written permission to use or disclose your information, you may revoke that authorization in writing at any time, except where we have already acted in reliance on it.</w:t>
      </w:r>
    </w:p>
    <w:p w14:paraId="195A13FA" w14:textId="77777777" w:rsidR="00483660" w:rsidRPr="00483660" w:rsidRDefault="00483660" w:rsidP="00483660">
      <w:pPr>
        <w:widowControl/>
        <w:autoSpaceDE/>
        <w:autoSpaceDN/>
        <w:spacing w:before="100" w:beforeAutospacing="1" w:after="100" w:afterAutospacing="1"/>
        <w:outlineLvl w:val="2"/>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Right to a Paper Copy of This Notice</w:t>
      </w:r>
    </w:p>
    <w:p w14:paraId="2FBD2CF2"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lastRenderedPageBreak/>
        <w:t>You may request a paper copy of this notice at any time, even if you agreed to receive it electronically.</w:t>
      </w:r>
    </w:p>
    <w:p w14:paraId="07721290" w14:textId="1C92A6A8" w:rsidR="00483660" w:rsidRPr="00483660" w:rsidRDefault="00483660" w:rsidP="00483660">
      <w:pPr>
        <w:widowControl/>
        <w:autoSpaceDE/>
        <w:autoSpaceDN/>
        <w:spacing w:before="100" w:beforeAutospacing="1" w:after="100" w:afterAutospacing="1"/>
        <w:outlineLvl w:val="1"/>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kern w:val="0"/>
          <w14:ligatures w14:val="none"/>
        </w:rPr>
        <w:t xml:space="preserve">You can download </w:t>
      </w:r>
      <w:r>
        <w:rPr>
          <w:rFonts w:ascii="Times New Roman" w:eastAsia="Times New Roman" w:hAnsi="Times New Roman" w:cs="Times New Roman"/>
          <w:b/>
          <w:bCs/>
          <w:kern w:val="0"/>
          <w14:ligatures w14:val="none"/>
        </w:rPr>
        <w:t xml:space="preserve">our </w:t>
      </w:r>
      <w:r w:rsidRPr="00483660">
        <w:rPr>
          <w:rFonts w:ascii="Times New Roman" w:eastAsia="Times New Roman" w:hAnsi="Times New Roman" w:cs="Times New Roman"/>
          <w:b/>
          <w:bCs/>
          <w:color w:val="000000"/>
          <w:kern w:val="0"/>
          <w14:ligatures w14:val="none"/>
        </w:rPr>
        <w:t>Notice of Privacy Practices</w:t>
      </w:r>
      <w:r>
        <w:rPr>
          <w:rFonts w:ascii="Times New Roman" w:eastAsia="Times New Roman" w:hAnsi="Times New Roman" w:cs="Times New Roman"/>
          <w:b/>
          <w:bCs/>
          <w:color w:val="000000"/>
          <w:kern w:val="0"/>
          <w14:ligatures w14:val="none"/>
        </w:rPr>
        <w:t xml:space="preserve"> here </w:t>
      </w:r>
      <w:r w:rsidRPr="00483660">
        <w:rPr>
          <w:rFonts w:ascii="Times New Roman" w:eastAsia="Times New Roman" w:hAnsi="Times New Roman" w:cs="Times New Roman"/>
          <w:color w:val="000000"/>
          <w:kern w:val="0"/>
          <w14:ligatures w14:val="none"/>
        </w:rPr>
        <w:t>[</w:t>
      </w:r>
      <w:proofErr w:type="gramStart"/>
      <w:r w:rsidRPr="00483660">
        <w:rPr>
          <w:rFonts w:ascii="Times New Roman" w:eastAsia="Times New Roman" w:hAnsi="Times New Roman" w:cs="Times New Roman"/>
          <w:color w:val="000000"/>
          <w:kern w:val="0"/>
          <w14:ligatures w14:val="none"/>
        </w:rPr>
        <w:t>attached</w:t>
      </w:r>
      <w:proofErr w:type="gramEnd"/>
      <w:r w:rsidRPr="00483660">
        <w:rPr>
          <w:rFonts w:ascii="Times New Roman" w:eastAsia="Times New Roman" w:hAnsi="Times New Roman" w:cs="Times New Roman"/>
          <w:color w:val="000000"/>
          <w:kern w:val="0"/>
          <w14:ligatures w14:val="none"/>
        </w:rPr>
        <w:t xml:space="preserve"> the pdf]</w:t>
      </w:r>
    </w:p>
    <w:p w14:paraId="3E3EDF33" w14:textId="77777777" w:rsidR="00483660" w:rsidRPr="00483660" w:rsidRDefault="00483660" w:rsidP="00483660">
      <w:pPr>
        <w:widowControl/>
        <w:autoSpaceDE/>
        <w:autoSpaceDN/>
        <w:spacing w:before="100" w:beforeAutospacing="1" w:after="100" w:afterAutospacing="1"/>
        <w:outlineLvl w:val="1"/>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Electronic Information Sharing</w:t>
      </w:r>
    </w:p>
    <w:p w14:paraId="0D058CE9"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If Florida Vision Centers participates in a health information exchange or other secure electronic information-sharing network, we may share your protected health information through that system for treatment, payment, and health care operations, as permitted by law.</w:t>
      </w:r>
    </w:p>
    <w:p w14:paraId="28FB70E8"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If participation includes patient choice rights, information about any available opt-in or opt-out process will be provided to you if applicable.</w:t>
      </w:r>
    </w:p>
    <w:p w14:paraId="512738D7" w14:textId="08052D1A" w:rsidR="00483660" w:rsidRPr="00483660" w:rsidRDefault="00483660" w:rsidP="00483660">
      <w:pPr>
        <w:widowControl/>
        <w:autoSpaceDE/>
        <w:autoSpaceDN/>
        <w:rPr>
          <w:rFonts w:ascii="Times New Roman" w:eastAsia="Times New Roman" w:hAnsi="Times New Roman" w:cs="Times New Roman"/>
          <w:kern w:val="0"/>
          <w14:ligatures w14:val="none"/>
        </w:rPr>
      </w:pPr>
    </w:p>
    <w:p w14:paraId="68BC71A9" w14:textId="77777777" w:rsidR="00483660" w:rsidRPr="00483660" w:rsidRDefault="00483660" w:rsidP="00483660">
      <w:pPr>
        <w:widowControl/>
        <w:autoSpaceDE/>
        <w:autoSpaceDN/>
        <w:spacing w:before="100" w:beforeAutospacing="1" w:after="100" w:afterAutospacing="1"/>
        <w:outlineLvl w:val="1"/>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Changes to This Notice</w:t>
      </w:r>
    </w:p>
    <w:p w14:paraId="20614D45"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We reserve the right to change this Notice of Privacy Practices and to make the revised notice effective for all protected health information we maintain. The current version of this notice will be available at our office and on our website.</w:t>
      </w:r>
    </w:p>
    <w:p w14:paraId="4FDE009F" w14:textId="2F9BD348" w:rsidR="00483660" w:rsidRPr="00483660" w:rsidRDefault="00483660" w:rsidP="00483660">
      <w:pPr>
        <w:widowControl/>
        <w:autoSpaceDE/>
        <w:autoSpaceDN/>
        <w:rPr>
          <w:rFonts w:ascii="Times New Roman" w:eastAsia="Times New Roman" w:hAnsi="Times New Roman" w:cs="Times New Roman"/>
          <w:kern w:val="0"/>
          <w14:ligatures w14:val="none"/>
        </w:rPr>
      </w:pPr>
    </w:p>
    <w:p w14:paraId="12CAA237" w14:textId="77777777" w:rsidR="00483660" w:rsidRPr="00483660" w:rsidRDefault="00483660" w:rsidP="00483660">
      <w:pPr>
        <w:widowControl/>
        <w:autoSpaceDE/>
        <w:autoSpaceDN/>
        <w:spacing w:before="100" w:beforeAutospacing="1" w:after="100" w:afterAutospacing="1"/>
        <w:outlineLvl w:val="1"/>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Complaints or Questions</w:t>
      </w:r>
    </w:p>
    <w:p w14:paraId="02BDD247"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If you have questions about this notice, concerns about your privacy rights, or believe your privacy rights may have been violated, you may contact us using the information below.</w:t>
      </w:r>
    </w:p>
    <w:p w14:paraId="4738AD68" w14:textId="77777777"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You may also file a complaint with the U.S. Department of Health and Human Services, Office for Civil Rights. We will not retaliate against you for filing a complaint.</w:t>
      </w:r>
    </w:p>
    <w:p w14:paraId="646150CA" w14:textId="499FFDE9" w:rsidR="00483660" w:rsidRPr="00483660" w:rsidRDefault="00483660" w:rsidP="00483660">
      <w:pPr>
        <w:widowControl/>
        <w:autoSpaceDE/>
        <w:autoSpaceDN/>
        <w:rPr>
          <w:rFonts w:ascii="Times New Roman" w:eastAsia="Times New Roman" w:hAnsi="Times New Roman" w:cs="Times New Roman"/>
          <w:kern w:val="0"/>
          <w14:ligatures w14:val="none"/>
        </w:rPr>
      </w:pPr>
    </w:p>
    <w:p w14:paraId="04653658" w14:textId="77777777" w:rsidR="00483660" w:rsidRPr="00483660" w:rsidRDefault="00483660" w:rsidP="00483660">
      <w:pPr>
        <w:widowControl/>
        <w:autoSpaceDE/>
        <w:autoSpaceDN/>
        <w:spacing w:before="100" w:beforeAutospacing="1" w:after="100" w:afterAutospacing="1"/>
        <w:outlineLvl w:val="1"/>
        <w:rPr>
          <w:rFonts w:ascii="Times New Roman" w:eastAsia="Times New Roman" w:hAnsi="Times New Roman" w:cs="Times New Roman"/>
          <w:b/>
          <w:bCs/>
          <w:color w:val="000000"/>
          <w:kern w:val="0"/>
          <w14:ligatures w14:val="none"/>
        </w:rPr>
      </w:pPr>
      <w:r w:rsidRPr="00483660">
        <w:rPr>
          <w:rFonts w:ascii="Times New Roman" w:eastAsia="Times New Roman" w:hAnsi="Times New Roman" w:cs="Times New Roman"/>
          <w:b/>
          <w:bCs/>
          <w:color w:val="000000"/>
          <w:kern w:val="0"/>
          <w14:ligatures w14:val="none"/>
        </w:rPr>
        <w:t>Privacy Contact Information</w:t>
      </w:r>
    </w:p>
    <w:p w14:paraId="39E28318" w14:textId="0E455F6A" w:rsidR="00483660" w:rsidRPr="00483660" w:rsidRDefault="00483660" w:rsidP="00483660">
      <w:pPr>
        <w:widowControl/>
        <w:autoSpaceDE/>
        <w:autoSpaceDN/>
        <w:spacing w:before="100" w:beforeAutospacing="1" w:after="100" w:afterAutospacing="1"/>
        <w:rPr>
          <w:rFonts w:ascii="Times New Roman" w:eastAsia="Times New Roman" w:hAnsi="Times New Roman" w:cs="Times New Roman"/>
          <w:color w:val="000000"/>
          <w:kern w:val="0"/>
          <w14:ligatures w14:val="none"/>
        </w:rPr>
      </w:pPr>
      <w:r w:rsidRPr="00483660">
        <w:rPr>
          <w:rFonts w:ascii="Times New Roman" w:eastAsia="Times New Roman" w:hAnsi="Times New Roman" w:cs="Times New Roman"/>
          <w:color w:val="000000"/>
          <w:kern w:val="0"/>
          <w14:ligatures w14:val="none"/>
        </w:rPr>
        <w:t>Privacy Officer</w:t>
      </w:r>
      <w:r w:rsidRPr="00483660">
        <w:rPr>
          <w:rFonts w:ascii="Times New Roman" w:eastAsia="Times New Roman" w:hAnsi="Times New Roman" w:cs="Times New Roman"/>
          <w:color w:val="000000"/>
          <w:kern w:val="0"/>
          <w14:ligatures w14:val="none"/>
        </w:rPr>
        <w:br/>
        <w:t>Florida Vision Centers, Inc.</w:t>
      </w:r>
      <w:r w:rsidRPr="00483660">
        <w:rPr>
          <w:rFonts w:ascii="Times New Roman" w:eastAsia="Times New Roman" w:hAnsi="Times New Roman" w:cs="Times New Roman"/>
          <w:color w:val="000000"/>
          <w:kern w:val="0"/>
          <w14:ligatures w14:val="none"/>
        </w:rPr>
        <w:br/>
        <w:t>22904 Lyden Drive, Suite 105</w:t>
      </w:r>
      <w:r w:rsidRPr="00483660">
        <w:rPr>
          <w:rFonts w:ascii="Times New Roman" w:eastAsia="Times New Roman" w:hAnsi="Times New Roman" w:cs="Times New Roman"/>
          <w:color w:val="000000"/>
          <w:kern w:val="0"/>
          <w14:ligatures w14:val="none"/>
        </w:rPr>
        <w:br/>
        <w:t>Estero, FL 33928</w:t>
      </w:r>
      <w:r w:rsidRPr="00483660">
        <w:rPr>
          <w:rFonts w:ascii="Times New Roman" w:eastAsia="Times New Roman" w:hAnsi="Times New Roman" w:cs="Times New Roman"/>
          <w:color w:val="000000"/>
          <w:kern w:val="0"/>
          <w14:ligatures w14:val="none"/>
        </w:rPr>
        <w:br/>
        <w:t>Phone: (239) 353-6118</w:t>
      </w:r>
      <w:r w:rsidRPr="00483660">
        <w:rPr>
          <w:rFonts w:ascii="Times New Roman" w:eastAsia="Times New Roman" w:hAnsi="Times New Roman" w:cs="Times New Roman"/>
          <w:color w:val="000000"/>
          <w:kern w:val="0"/>
          <w14:ligatures w14:val="none"/>
        </w:rPr>
        <w:br/>
        <w:t>Email: </w:t>
      </w:r>
      <w:r w:rsidRPr="00483660">
        <w:rPr>
          <w:rFonts w:ascii="Times New Roman" w:eastAsia="Times New Roman" w:hAnsi="Times New Roman" w:cs="Times New Roman"/>
          <w:color w:val="000000" w:themeColor="text1"/>
          <w:kern w:val="0"/>
          <w14:ligatures w14:val="none"/>
        </w:rPr>
        <w:t>privacy@floridavisioncenters.com</w:t>
      </w:r>
    </w:p>
    <w:p w14:paraId="296AC65F" w14:textId="77777777" w:rsidR="00FB69E3" w:rsidRPr="00483660" w:rsidRDefault="00FB69E3">
      <w:pPr>
        <w:rPr>
          <w:rFonts w:ascii="Times New Roman" w:hAnsi="Times New Roman" w:cs="Times New Roman"/>
        </w:rPr>
      </w:pPr>
    </w:p>
    <w:sectPr w:rsidR="00FB69E3" w:rsidRPr="00483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03F"/>
    <w:multiLevelType w:val="multilevel"/>
    <w:tmpl w:val="D052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52423"/>
    <w:multiLevelType w:val="multilevel"/>
    <w:tmpl w:val="FE7A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8615E"/>
    <w:multiLevelType w:val="multilevel"/>
    <w:tmpl w:val="5BAE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62E8F"/>
    <w:multiLevelType w:val="multilevel"/>
    <w:tmpl w:val="B0AE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939299">
    <w:abstractNumId w:val="2"/>
  </w:num>
  <w:num w:numId="2" w16cid:durableId="1565677678">
    <w:abstractNumId w:val="0"/>
  </w:num>
  <w:num w:numId="3" w16cid:durableId="763958254">
    <w:abstractNumId w:val="1"/>
  </w:num>
  <w:num w:numId="4" w16cid:durableId="1409616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60"/>
    <w:rsid w:val="002A11CF"/>
    <w:rsid w:val="00331014"/>
    <w:rsid w:val="00483660"/>
    <w:rsid w:val="00540697"/>
    <w:rsid w:val="0055724E"/>
    <w:rsid w:val="00676A91"/>
    <w:rsid w:val="007563EB"/>
    <w:rsid w:val="00A023B9"/>
    <w:rsid w:val="00CA3AEE"/>
    <w:rsid w:val="00CC5082"/>
    <w:rsid w:val="00FB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99DB"/>
  <w15:chartTrackingRefBased/>
  <w15:docId w15:val="{EA6387A2-637E-F94C-A288-3282BE58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style>
  <w:style w:type="paragraph" w:styleId="Heading1">
    <w:name w:val="heading 1"/>
    <w:basedOn w:val="Normal"/>
    <w:next w:val="Normal"/>
    <w:link w:val="Heading1Char"/>
    <w:uiPriority w:val="9"/>
    <w:qFormat/>
    <w:rsid w:val="00483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3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3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6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6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6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6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3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3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660"/>
    <w:rPr>
      <w:rFonts w:eastAsiaTheme="majorEastAsia" w:cstheme="majorBidi"/>
      <w:color w:val="272727" w:themeColor="text1" w:themeTint="D8"/>
    </w:rPr>
  </w:style>
  <w:style w:type="paragraph" w:styleId="Title">
    <w:name w:val="Title"/>
    <w:basedOn w:val="Normal"/>
    <w:next w:val="Normal"/>
    <w:link w:val="TitleChar"/>
    <w:uiPriority w:val="10"/>
    <w:qFormat/>
    <w:rsid w:val="004836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6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6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3660"/>
    <w:rPr>
      <w:i/>
      <w:iCs/>
      <w:color w:val="404040" w:themeColor="text1" w:themeTint="BF"/>
    </w:rPr>
  </w:style>
  <w:style w:type="paragraph" w:styleId="ListParagraph">
    <w:name w:val="List Paragraph"/>
    <w:basedOn w:val="Normal"/>
    <w:uiPriority w:val="34"/>
    <w:qFormat/>
    <w:rsid w:val="00483660"/>
    <w:pPr>
      <w:ind w:left="720"/>
      <w:contextualSpacing/>
    </w:pPr>
  </w:style>
  <w:style w:type="character" w:styleId="IntenseEmphasis">
    <w:name w:val="Intense Emphasis"/>
    <w:basedOn w:val="DefaultParagraphFont"/>
    <w:uiPriority w:val="21"/>
    <w:qFormat/>
    <w:rsid w:val="00483660"/>
    <w:rPr>
      <w:i/>
      <w:iCs/>
      <w:color w:val="0F4761" w:themeColor="accent1" w:themeShade="BF"/>
    </w:rPr>
  </w:style>
  <w:style w:type="paragraph" w:styleId="IntenseQuote">
    <w:name w:val="Intense Quote"/>
    <w:basedOn w:val="Normal"/>
    <w:next w:val="Normal"/>
    <w:link w:val="IntenseQuoteChar"/>
    <w:uiPriority w:val="30"/>
    <w:qFormat/>
    <w:rsid w:val="00483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660"/>
    <w:rPr>
      <w:i/>
      <w:iCs/>
      <w:color w:val="0F4761" w:themeColor="accent1" w:themeShade="BF"/>
    </w:rPr>
  </w:style>
  <w:style w:type="character" w:styleId="IntenseReference">
    <w:name w:val="Intense Reference"/>
    <w:basedOn w:val="DefaultParagraphFont"/>
    <w:uiPriority w:val="32"/>
    <w:qFormat/>
    <w:rsid w:val="00483660"/>
    <w:rPr>
      <w:b/>
      <w:bCs/>
      <w:smallCaps/>
      <w:color w:val="0F4761" w:themeColor="accent1" w:themeShade="BF"/>
      <w:spacing w:val="5"/>
    </w:rPr>
  </w:style>
  <w:style w:type="paragraph" w:styleId="NormalWeb">
    <w:name w:val="Normal (Web)"/>
    <w:basedOn w:val="Normal"/>
    <w:uiPriority w:val="99"/>
    <w:semiHidden/>
    <w:unhideWhenUsed/>
    <w:rsid w:val="00483660"/>
    <w:pPr>
      <w:widowControl/>
      <w:autoSpaceDE/>
      <w:autoSpaceDN/>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83660"/>
    <w:rPr>
      <w:b/>
      <w:bCs/>
    </w:rPr>
  </w:style>
  <w:style w:type="character" w:customStyle="1" w:styleId="apple-converted-space">
    <w:name w:val="apple-converted-space"/>
    <w:basedOn w:val="DefaultParagraphFont"/>
    <w:rsid w:val="00483660"/>
  </w:style>
  <w:style w:type="character" w:styleId="Hyperlink">
    <w:name w:val="Hyperlink"/>
    <w:basedOn w:val="DefaultParagraphFont"/>
    <w:uiPriority w:val="99"/>
    <w:semiHidden/>
    <w:unhideWhenUsed/>
    <w:rsid w:val="004836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1478</Words>
  <Characters>8431</Characters>
  <Application>Microsoft Office Word</Application>
  <DocSecurity>0</DocSecurity>
  <Lines>70</Lines>
  <Paragraphs>19</Paragraphs>
  <ScaleCrop>false</ScaleCrop>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Ovodenko</dc:creator>
  <cp:keywords/>
  <dc:description/>
  <cp:lastModifiedBy>Dan Eastwood</cp:lastModifiedBy>
  <cp:revision>5</cp:revision>
  <dcterms:created xsi:type="dcterms:W3CDTF">2026-03-29T20:45:00Z</dcterms:created>
  <dcterms:modified xsi:type="dcterms:W3CDTF">2026-05-11T16:52:00Z</dcterms:modified>
</cp:coreProperties>
</file>